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4413" w:rsidRDefault="000906BE">
      <w:pPr>
        <w:spacing w:after="0"/>
        <w:jc w:val="center"/>
      </w:pPr>
      <w:r>
        <w:rPr>
          <w:b/>
          <w:bCs/>
        </w:rPr>
        <w:t>ПРОТОКОЛ</w:t>
      </w:r>
    </w:p>
    <w:p w:rsidR="008C4413" w:rsidRDefault="000906BE">
      <w:pPr>
        <w:spacing w:after="0"/>
        <w:jc w:val="center"/>
      </w:pPr>
      <w:r>
        <w:rPr>
          <w:b/>
          <w:bCs/>
        </w:rPr>
        <w:t>РАССМОТРЕНИЯ ПЕРВЫХ ЧАСТЕЙ ЗАЯВОК НА УЧАСТИЕ В ПРОЦЕДУРЕ</w:t>
      </w:r>
    </w:p>
    <w:p w:rsidR="008C4413" w:rsidRDefault="00CB14DA">
      <w:pPr>
        <w:spacing w:after="0"/>
        <w:jc w:val="center"/>
      </w:pPr>
      <w:r>
        <w:rPr>
          <w:b/>
          <w:bCs/>
        </w:rPr>
        <w:t>32009701945</w:t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52"/>
        <w:gridCol w:w="4960"/>
      </w:tblGrid>
      <w:tr w:rsidR="008C4413" w:rsidTr="00CB14DA">
        <w:tc>
          <w:tcPr>
            <w:tcW w:w="4952" w:type="dxa"/>
          </w:tcPr>
          <w:p w:rsidR="008C4413" w:rsidRDefault="008C4413"/>
        </w:tc>
        <w:tc>
          <w:tcPr>
            <w:tcW w:w="4960" w:type="dxa"/>
          </w:tcPr>
          <w:p w:rsidR="00CB14DA" w:rsidRDefault="00CB14DA" w:rsidP="00CB14DA">
            <w:pPr>
              <w:jc w:val="right"/>
            </w:pPr>
            <w:r>
              <w:t>«1</w:t>
            </w:r>
            <w:r w:rsidR="000906BE">
              <w:t>8</w:t>
            </w:r>
            <w:r>
              <w:t>» декабря 2020 г.</w:t>
            </w:r>
          </w:p>
        </w:tc>
      </w:tr>
    </w:tbl>
    <w:p w:rsidR="00CB14DA" w:rsidRPr="009F4990" w:rsidRDefault="00CB14DA" w:rsidP="00CB14DA">
      <w:pPr>
        <w:spacing w:after="0" w:line="240" w:lineRule="auto"/>
        <w:ind w:right="1"/>
        <w:rPr>
          <w:b/>
          <w:bCs/>
        </w:rPr>
      </w:pPr>
      <w:r w:rsidRPr="009F4990">
        <w:rPr>
          <w:b/>
          <w:bCs/>
        </w:rPr>
        <w:t>Повестка дня:</w:t>
      </w:r>
    </w:p>
    <w:p w:rsidR="00CB14DA" w:rsidRDefault="00CB14DA" w:rsidP="000906BE">
      <w:pPr>
        <w:spacing w:after="0"/>
        <w:rPr>
          <w:b/>
          <w:bCs/>
        </w:rPr>
      </w:pPr>
      <w:r w:rsidRPr="009F4990">
        <w:rPr>
          <w:bCs/>
        </w:rPr>
        <w:t>Рассмотрения первых частей заявок на участие в закупке</w:t>
      </w:r>
      <w:r>
        <w:rPr>
          <w:bCs/>
        </w:rPr>
        <w:t xml:space="preserve"> «</w:t>
      </w:r>
      <w:bookmarkStart w:id="0" w:name="_Hlk58849879"/>
      <w:r>
        <w:t>Поставка офисной мебели</w:t>
      </w:r>
      <w:bookmarkEnd w:id="0"/>
      <w:r>
        <w:t>»</w:t>
      </w:r>
    </w:p>
    <w:p w:rsidR="008C4413" w:rsidRDefault="00CB14DA">
      <w:r>
        <w:rPr>
          <w:b/>
          <w:bCs/>
        </w:rPr>
        <w:t xml:space="preserve">Заказчиком является: </w:t>
      </w:r>
      <w:r>
        <w:t>ПУБЛИЧНОЕ АКЦИОНЕРНОЕ ОБЩЕСТВО "БАШИНФОРМСВЯЗЬ"</w:t>
      </w:r>
      <w:r>
        <w:br/>
      </w:r>
      <w:r>
        <w:rPr>
          <w:b/>
          <w:bCs/>
        </w:rPr>
        <w:t xml:space="preserve">Способ закупки: </w:t>
      </w:r>
      <w:r>
        <w:t>Аукцион в электронной форме, участниками которого могут быть только субъекты малого и среднего предпринимательства</w:t>
      </w:r>
    </w:p>
    <w:p w:rsidR="008C4413" w:rsidRDefault="00CB14DA" w:rsidP="000906BE">
      <w:pPr>
        <w:pStyle w:val="P-Style"/>
        <w:numPr>
          <w:ilvl w:val="0"/>
          <w:numId w:val="2"/>
        </w:numPr>
        <w:tabs>
          <w:tab w:val="clear" w:pos="360"/>
          <w:tab w:val="num" w:pos="0"/>
          <w:tab w:val="left" w:pos="284"/>
        </w:tabs>
        <w:ind w:left="0" w:firstLine="0"/>
      </w:pPr>
      <w:r>
        <w:rPr>
          <w:b/>
          <w:bCs/>
        </w:rPr>
        <w:t>Наименование процедуры и предмет договора лота:</w:t>
      </w:r>
      <w:r>
        <w:br/>
        <w:t xml:space="preserve">Поставка офисной мебели </w:t>
      </w:r>
    </w:p>
    <w:p w:rsidR="008C4413" w:rsidRDefault="00CB14DA" w:rsidP="000906BE">
      <w:pPr>
        <w:pStyle w:val="P-Style"/>
        <w:numPr>
          <w:ilvl w:val="0"/>
          <w:numId w:val="2"/>
        </w:numPr>
        <w:tabs>
          <w:tab w:val="clear" w:pos="360"/>
          <w:tab w:val="num" w:pos="0"/>
          <w:tab w:val="left" w:pos="284"/>
        </w:tabs>
        <w:ind w:left="0" w:firstLine="0"/>
      </w:pPr>
      <w:r>
        <w:rPr>
          <w:b/>
          <w:bCs/>
        </w:rPr>
        <w:t>Начальная (максимальная) цена договора, лота:</w:t>
      </w:r>
      <w:r>
        <w:br/>
        <w:t>500 400.00 (с учетом НДС) в валюте - Российский рубль</w:t>
      </w:r>
    </w:p>
    <w:p w:rsidR="008C4413" w:rsidRDefault="00CB14DA" w:rsidP="000906BE">
      <w:pPr>
        <w:pStyle w:val="P-Style"/>
        <w:numPr>
          <w:ilvl w:val="0"/>
          <w:numId w:val="2"/>
        </w:numPr>
        <w:tabs>
          <w:tab w:val="clear" w:pos="360"/>
          <w:tab w:val="num" w:pos="0"/>
          <w:tab w:val="left" w:pos="284"/>
        </w:tabs>
        <w:ind w:left="0" w:firstLine="0"/>
      </w:pPr>
      <w:r>
        <w:t xml:space="preserve">Извещение о проведении настоящей процедуры и документация были размещены «20» ноября 2020г. на сайте АО «Единая электронная торговая площадка» (АО «ЕЭТП»), по адресу в сети «Интернет»: </w:t>
      </w:r>
      <w:hyperlink r:id="rId7" w:history="1">
        <w:r>
          <w:t>https://msp.roseltorg.ru</w:t>
        </w:r>
      </w:hyperlink>
    </w:p>
    <w:p w:rsidR="008C4413" w:rsidRDefault="00CB14DA" w:rsidP="000906BE">
      <w:pPr>
        <w:pStyle w:val="P-Style"/>
        <w:numPr>
          <w:ilvl w:val="0"/>
          <w:numId w:val="2"/>
        </w:numPr>
        <w:tabs>
          <w:tab w:val="clear" w:pos="360"/>
          <w:tab w:val="num" w:pos="0"/>
          <w:tab w:val="left" w:pos="284"/>
        </w:tabs>
        <w:ind w:left="0" w:firstLine="0"/>
      </w:pPr>
      <w:r>
        <w:t>По окончании срока подачи заявок до «11» декабря 2020г. была подана 1 заявка от участников. 0 заявок отклонено.</w:t>
      </w:r>
    </w:p>
    <w:p w:rsidR="00CB14DA" w:rsidRDefault="00CB14DA" w:rsidP="000906BE">
      <w:pPr>
        <w:pStyle w:val="P-Style"/>
        <w:numPr>
          <w:ilvl w:val="0"/>
          <w:numId w:val="2"/>
        </w:numPr>
        <w:tabs>
          <w:tab w:val="clear" w:pos="360"/>
          <w:tab w:val="num" w:pos="0"/>
          <w:tab w:val="left" w:pos="284"/>
        </w:tabs>
        <w:ind w:left="0" w:firstLine="0"/>
      </w:pPr>
      <w:r>
        <w:t>На заседании присутствовали 6 членов комиссии из 7 с правом голоса:</w:t>
      </w:r>
    </w:p>
    <w:p w:rsidR="00CB14DA" w:rsidRDefault="00CB14DA" w:rsidP="00CB14DA">
      <w:pPr>
        <w:pStyle w:val="P-Style"/>
        <w:tabs>
          <w:tab w:val="num" w:pos="0"/>
          <w:tab w:val="left" w:pos="284"/>
        </w:tabs>
        <w:spacing w:after="0"/>
      </w:pPr>
      <w:r>
        <w:t>Председатель Закупочной комиссии: С.Н. Пузиков</w:t>
      </w:r>
    </w:p>
    <w:p w:rsidR="00CB14DA" w:rsidRDefault="00CB14DA" w:rsidP="00CB14DA">
      <w:pPr>
        <w:pStyle w:val="P-Style"/>
        <w:tabs>
          <w:tab w:val="num" w:pos="0"/>
          <w:tab w:val="left" w:pos="284"/>
        </w:tabs>
        <w:spacing w:after="0"/>
      </w:pPr>
      <w:r>
        <w:t>Заместитель председателя Закупочной комиссии: С.В. Хазов</w:t>
      </w:r>
    </w:p>
    <w:p w:rsidR="00CB14DA" w:rsidRDefault="00CB14DA" w:rsidP="00CB14DA">
      <w:pPr>
        <w:pStyle w:val="P-Style"/>
        <w:tabs>
          <w:tab w:val="num" w:pos="0"/>
          <w:tab w:val="left" w:pos="284"/>
        </w:tabs>
        <w:spacing w:after="0"/>
      </w:pPr>
      <w:r>
        <w:t>Члены комиссии: С.К. Ефимов, Д.С. Тимкин, И.А. Тимилова, Е.А. Андреев</w:t>
      </w:r>
    </w:p>
    <w:p w:rsidR="00CB14DA" w:rsidRDefault="00CB14DA" w:rsidP="00CB14DA">
      <w:pPr>
        <w:pStyle w:val="P-Style"/>
        <w:tabs>
          <w:tab w:val="num" w:pos="0"/>
          <w:tab w:val="left" w:pos="284"/>
        </w:tabs>
        <w:spacing w:after="0"/>
      </w:pPr>
      <w:r>
        <w:t>Член Закупочной комиссии без права голоса: Е.В. Неделина</w:t>
      </w:r>
    </w:p>
    <w:p w:rsidR="00CB14DA" w:rsidRDefault="00CB14DA" w:rsidP="00CB14DA">
      <w:pPr>
        <w:pStyle w:val="P-Style"/>
        <w:tabs>
          <w:tab w:val="num" w:pos="0"/>
          <w:tab w:val="left" w:pos="284"/>
        </w:tabs>
        <w:spacing w:after="0"/>
      </w:pPr>
      <w:r>
        <w:t>Секретарь: З.С. Каримова</w:t>
      </w:r>
    </w:p>
    <w:p w:rsidR="00CB14DA" w:rsidRDefault="00CB14DA" w:rsidP="00CB14DA">
      <w:pPr>
        <w:pStyle w:val="P-Style"/>
        <w:tabs>
          <w:tab w:val="num" w:pos="0"/>
          <w:tab w:val="left" w:pos="284"/>
        </w:tabs>
      </w:pPr>
      <w:r>
        <w:t>Кворум для проведения заседания Закупочной комиссии имеется</w:t>
      </w:r>
    </w:p>
    <w:p w:rsidR="008C4413" w:rsidRDefault="00CB14DA" w:rsidP="000906BE">
      <w:pPr>
        <w:pStyle w:val="P-Style"/>
        <w:numPr>
          <w:ilvl w:val="0"/>
          <w:numId w:val="2"/>
        </w:numPr>
        <w:tabs>
          <w:tab w:val="clear" w:pos="360"/>
          <w:tab w:val="num" w:pos="0"/>
        </w:tabs>
        <w:ind w:left="0" w:firstLine="0"/>
      </w:pPr>
      <w:r>
        <w:t>Комиссия рассмотрела заявки участников процедуры на соответствие требованиям, установленным документацией, и приняла следующее решение:</w:t>
      </w:r>
    </w:p>
    <w:tbl>
      <w:tblPr>
        <w:tblStyle w:val="style30286"/>
        <w:tblW w:w="0" w:type="auto"/>
        <w:tblInd w:w="1" w:type="dxa"/>
        <w:tblLook w:val="04A0" w:firstRow="1" w:lastRow="0" w:firstColumn="1" w:lastColumn="0" w:noHBand="0" w:noVBand="1"/>
      </w:tblPr>
      <w:tblGrid>
        <w:gridCol w:w="1486"/>
        <w:gridCol w:w="2864"/>
        <w:gridCol w:w="2674"/>
        <w:gridCol w:w="2895"/>
      </w:tblGrid>
      <w:tr w:rsidR="008C4413" w:rsidTr="00CB14DA">
        <w:trPr>
          <w:cantSplit/>
        </w:trPr>
        <w:tc>
          <w:tcPr>
            <w:tcW w:w="1486" w:type="dxa"/>
          </w:tcPr>
          <w:p w:rsidR="008C4413" w:rsidRDefault="00CB14DA">
            <w:pPr>
              <w:jc w:val="center"/>
            </w:pPr>
            <w:r>
              <w:rPr>
                <w:b/>
                <w:bCs/>
              </w:rPr>
              <w:t>Порядковый номер заявки</w:t>
            </w:r>
          </w:p>
        </w:tc>
        <w:tc>
          <w:tcPr>
            <w:tcW w:w="2864" w:type="dxa"/>
          </w:tcPr>
          <w:p w:rsidR="008C4413" w:rsidRDefault="00CB14DA">
            <w:pPr>
              <w:jc w:val="center"/>
            </w:pPr>
            <w:r>
              <w:rPr>
                <w:b/>
                <w:bCs/>
              </w:rPr>
              <w:t>Дата и время регистрации заявок</w:t>
            </w:r>
          </w:p>
        </w:tc>
        <w:tc>
          <w:tcPr>
            <w:tcW w:w="2674" w:type="dxa"/>
          </w:tcPr>
          <w:p w:rsidR="008C4413" w:rsidRDefault="00CB14DA">
            <w:pPr>
              <w:jc w:val="center"/>
            </w:pPr>
            <w:r>
              <w:rPr>
                <w:b/>
                <w:bCs/>
              </w:rPr>
              <w:t>Решение о допуске заявки</w:t>
            </w:r>
          </w:p>
        </w:tc>
        <w:tc>
          <w:tcPr>
            <w:tcW w:w="2895" w:type="dxa"/>
          </w:tcPr>
          <w:p w:rsidR="008C4413" w:rsidRDefault="00CB14DA">
            <w:pPr>
              <w:jc w:val="center"/>
            </w:pPr>
            <w:r>
              <w:rPr>
                <w:b/>
                <w:bCs/>
              </w:rPr>
              <w:t>Основание для решения</w:t>
            </w:r>
          </w:p>
        </w:tc>
      </w:tr>
      <w:tr w:rsidR="008C4413" w:rsidTr="00CB14DA">
        <w:trPr>
          <w:cantSplit/>
        </w:trPr>
        <w:tc>
          <w:tcPr>
            <w:tcW w:w="1486" w:type="dxa"/>
          </w:tcPr>
          <w:p w:rsidR="008C4413" w:rsidRDefault="00CB14DA">
            <w:pPr>
              <w:jc w:val="center"/>
            </w:pPr>
            <w:r>
              <w:t>533815</w:t>
            </w:r>
          </w:p>
        </w:tc>
        <w:tc>
          <w:tcPr>
            <w:tcW w:w="2864" w:type="dxa"/>
          </w:tcPr>
          <w:p w:rsidR="008C4413" w:rsidRDefault="00CB14DA">
            <w:pPr>
              <w:jc w:val="center"/>
            </w:pPr>
            <w:r>
              <w:t>11.12.2020 07:05:53</w:t>
            </w:r>
          </w:p>
        </w:tc>
        <w:tc>
          <w:tcPr>
            <w:tcW w:w="2674" w:type="dxa"/>
          </w:tcPr>
          <w:p w:rsidR="008C4413" w:rsidRDefault="00CB14DA">
            <w:pPr>
              <w:jc w:val="center"/>
            </w:pPr>
            <w:r>
              <w:t>Допущена</w:t>
            </w:r>
          </w:p>
        </w:tc>
        <w:tc>
          <w:tcPr>
            <w:tcW w:w="2895" w:type="dxa"/>
          </w:tcPr>
          <w:p w:rsidR="008C4413" w:rsidRDefault="00CB14DA">
            <w:pPr>
              <w:jc w:val="center"/>
            </w:pPr>
            <w:r>
              <w:t>Состав документов заявителя соответствует требованиям</w:t>
            </w:r>
          </w:p>
        </w:tc>
      </w:tr>
    </w:tbl>
    <w:p w:rsidR="00CB14DA" w:rsidRDefault="00CB14DA" w:rsidP="00CB14DA">
      <w:pPr>
        <w:spacing w:after="0" w:line="276" w:lineRule="auto"/>
        <w:jc w:val="both"/>
        <w:rPr>
          <w:color w:val="000000"/>
        </w:rPr>
      </w:pPr>
    </w:p>
    <w:p w:rsidR="00CB14DA" w:rsidRPr="00960EFD" w:rsidRDefault="00CB14DA" w:rsidP="00CB14DA">
      <w:pPr>
        <w:spacing w:after="0" w:line="276" w:lineRule="auto"/>
        <w:jc w:val="both"/>
        <w:rPr>
          <w:color w:val="000000"/>
        </w:rPr>
      </w:pPr>
      <w:r w:rsidRPr="00960EFD">
        <w:rPr>
          <w:color w:val="000000"/>
        </w:rPr>
        <w:t>Закупочной комиссией принято решение:</w:t>
      </w:r>
    </w:p>
    <w:p w:rsidR="00CB14DA" w:rsidRDefault="00CB14DA" w:rsidP="00CB14DA">
      <w:pPr>
        <w:spacing w:after="0" w:line="276" w:lineRule="auto"/>
        <w:jc w:val="both"/>
        <w:rPr>
          <w:b/>
        </w:rPr>
      </w:pPr>
      <w:r w:rsidRPr="00960EFD">
        <w:rPr>
          <w:color w:val="000000"/>
        </w:rPr>
        <w:t xml:space="preserve">1) В соответствии с </w:t>
      </w:r>
      <w:proofErr w:type="spellStart"/>
      <w:r w:rsidRPr="00960EFD">
        <w:rPr>
          <w:color w:val="000000"/>
        </w:rPr>
        <w:t>пп</w:t>
      </w:r>
      <w:proofErr w:type="spellEnd"/>
      <w:r w:rsidRPr="00960EFD">
        <w:rPr>
          <w:color w:val="000000"/>
        </w:rPr>
        <w:t xml:space="preserve">. </w:t>
      </w:r>
      <w:r>
        <w:rPr>
          <w:color w:val="000000"/>
        </w:rPr>
        <w:t>1</w:t>
      </w:r>
      <w:r w:rsidRPr="00960EFD">
        <w:rPr>
          <w:color w:val="000000"/>
        </w:rPr>
        <w:t xml:space="preserve"> п. 8.12.1.</w:t>
      </w:r>
      <w:r>
        <w:rPr>
          <w:color w:val="000000"/>
        </w:rPr>
        <w:t>1</w:t>
      </w:r>
      <w:r w:rsidRPr="00960EFD">
        <w:rPr>
          <w:color w:val="000000"/>
        </w:rPr>
        <w:t xml:space="preserve">.  Положения о закупках товаров, работ, услуг ПАО "Ростелеком" признать открытый аукцион в электронной форме на право заключения договора на </w:t>
      </w:r>
      <w:r>
        <w:t>п</w:t>
      </w:r>
      <w:r w:rsidRPr="0067513F">
        <w:t>оставк</w:t>
      </w:r>
      <w:r>
        <w:t>у</w:t>
      </w:r>
      <w:r w:rsidRPr="0067513F">
        <w:t xml:space="preserve"> </w:t>
      </w:r>
      <w:r w:rsidRPr="00CB14DA">
        <w:t xml:space="preserve">офисной мебели </w:t>
      </w:r>
      <w:r w:rsidRPr="00960EFD">
        <w:rPr>
          <w:color w:val="000000"/>
        </w:rPr>
        <w:t>несостоявшимся</w:t>
      </w:r>
      <w:r>
        <w:rPr>
          <w:color w:val="000000"/>
        </w:rPr>
        <w:t>.</w:t>
      </w:r>
    </w:p>
    <w:p w:rsidR="00CB14DA" w:rsidRDefault="00CB14DA" w:rsidP="00CB14DA">
      <w:pPr>
        <w:spacing w:after="0" w:line="240" w:lineRule="auto"/>
        <w:rPr>
          <w:b/>
        </w:rPr>
      </w:pPr>
    </w:p>
    <w:p w:rsidR="00CB14DA" w:rsidRDefault="00CB14DA" w:rsidP="00CB14DA">
      <w:pPr>
        <w:spacing w:after="0" w:line="240" w:lineRule="auto"/>
        <w:rPr>
          <w:b/>
        </w:rPr>
      </w:pPr>
      <w:r>
        <w:rPr>
          <w:b/>
        </w:rPr>
        <w:t>Голосовали:</w:t>
      </w:r>
      <w:bookmarkStart w:id="1" w:name="_GoBack"/>
      <w:bookmarkEnd w:id="1"/>
    </w:p>
    <w:p w:rsidR="00CB14DA" w:rsidRDefault="00CB14DA" w:rsidP="00CB14DA">
      <w:pPr>
        <w:spacing w:after="0" w:line="240" w:lineRule="auto"/>
      </w:pPr>
      <w:r>
        <w:t>«За» - Единогласно.</w:t>
      </w:r>
    </w:p>
    <w:p w:rsidR="00CB14DA" w:rsidRDefault="00CB14DA" w:rsidP="00CB14DA">
      <w:pPr>
        <w:spacing w:after="0" w:line="240" w:lineRule="auto"/>
      </w:pPr>
      <w:r>
        <w:t>«Против» - Нет</w:t>
      </w:r>
    </w:p>
    <w:p w:rsidR="00CB14DA" w:rsidRDefault="00CB14DA" w:rsidP="00CB14DA">
      <w:pPr>
        <w:spacing w:after="0" w:line="240" w:lineRule="auto"/>
      </w:pPr>
    </w:p>
    <w:p w:rsidR="00CB14DA" w:rsidRDefault="00CB14DA" w:rsidP="00CB14DA">
      <w:pPr>
        <w:spacing w:after="0" w:line="276" w:lineRule="auto"/>
        <w:jc w:val="both"/>
      </w:pPr>
      <w:r>
        <w:t xml:space="preserve">      Протокол рассмотрения 1-х частей заявок будет размещен на сайте Единой информационной системы в сфере закупок (ЕИС) по адресу в сети «Интернет»: http://zakupki.gov.ru, и на сайте АО </w:t>
      </w:r>
      <w:r>
        <w:lastRenderedPageBreak/>
        <w:t xml:space="preserve">«Единая электронная торговая площадка» (АО «ЕЭТП») по адресу в сети «Интернет»: https://msp.roseltorg.ru, </w:t>
      </w:r>
      <w:r w:rsidRPr="00C37AF4">
        <w:rPr>
          <w:color w:val="000000"/>
        </w:rPr>
        <w:t xml:space="preserve">а также на официальном сайте ПАО «Башинформсвязь» http://www.bashtel.ru/ </w:t>
      </w:r>
      <w:r>
        <w:t>в течение дня, следующего за днем подписания настоящего протокола.</w:t>
      </w:r>
    </w:p>
    <w:p w:rsidR="00CB14DA" w:rsidRDefault="00CB14DA" w:rsidP="00CB14DA">
      <w:pPr>
        <w:jc w:val="both"/>
      </w:pPr>
      <w:r>
        <w:t xml:space="preserve">      Настоящий протокол составлен в единственном экземпляре и подлежит хранению не менее 3-х лет с даты его подписания.</w:t>
      </w:r>
    </w:p>
    <w:p w:rsidR="00CB14DA" w:rsidRDefault="00CB14DA" w:rsidP="00CB14DA"/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CB14DA" w:rsidRPr="00A11ED0" w:rsidTr="00FF60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7" w:type="dxa"/>
          </w:tcPr>
          <w:p w:rsidR="00CB14DA" w:rsidRPr="00A11ED0" w:rsidRDefault="00CB14DA" w:rsidP="00FF602D">
            <w:pPr>
              <w:tabs>
                <w:tab w:val="left" w:pos="8490"/>
              </w:tabs>
              <w:spacing w:line="720" w:lineRule="auto"/>
              <w:ind w:firstLine="0"/>
              <w:jc w:val="left"/>
            </w:pPr>
            <w:r w:rsidRPr="00A11ED0">
              <w:t>Председатель Закупочной комиссии:</w:t>
            </w:r>
          </w:p>
        </w:tc>
        <w:tc>
          <w:tcPr>
            <w:tcW w:w="4928" w:type="dxa"/>
          </w:tcPr>
          <w:p w:rsidR="00CB14DA" w:rsidRPr="00A11ED0" w:rsidRDefault="00CB14DA" w:rsidP="00FF602D">
            <w:pPr>
              <w:tabs>
                <w:tab w:val="left" w:pos="8490"/>
              </w:tabs>
              <w:spacing w:line="720" w:lineRule="auto"/>
              <w:ind w:firstLine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11ED0">
              <w:t xml:space="preserve">                 С.Н. Пузиков</w:t>
            </w:r>
          </w:p>
        </w:tc>
      </w:tr>
      <w:tr w:rsidR="00CB14DA" w:rsidTr="00FF60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7" w:type="dxa"/>
            <w:shd w:val="clear" w:color="auto" w:fill="auto"/>
          </w:tcPr>
          <w:p w:rsidR="00CB14DA" w:rsidRDefault="00CB14DA" w:rsidP="00FF602D">
            <w:pPr>
              <w:tabs>
                <w:tab w:val="left" w:pos="8490"/>
              </w:tabs>
              <w:spacing w:line="720" w:lineRule="auto"/>
              <w:ind w:firstLine="0"/>
              <w:rPr>
                <w:b w:val="0"/>
              </w:rPr>
            </w:pPr>
            <w:r w:rsidRPr="00A11ED0">
              <w:t>Секретарь Закупочной комиссии:</w:t>
            </w:r>
          </w:p>
        </w:tc>
        <w:tc>
          <w:tcPr>
            <w:tcW w:w="4928" w:type="dxa"/>
            <w:shd w:val="clear" w:color="auto" w:fill="auto"/>
          </w:tcPr>
          <w:p w:rsidR="00CB14DA" w:rsidRDefault="00CB14DA" w:rsidP="00FF602D">
            <w:pPr>
              <w:tabs>
                <w:tab w:val="left" w:pos="8490"/>
              </w:tabs>
              <w:spacing w:line="720" w:lineRule="auto"/>
              <w:ind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З.С. Каримова</w:t>
            </w:r>
          </w:p>
        </w:tc>
      </w:tr>
    </w:tbl>
    <w:p w:rsidR="008C4413" w:rsidRDefault="008C4413" w:rsidP="00CB14DA">
      <w:pPr>
        <w:spacing w:line="120" w:lineRule="auto"/>
      </w:pPr>
    </w:p>
    <w:sectPr w:rsidR="008C4413" w:rsidSect="00CB14DA">
      <w:footerReference w:type="default" r:id="rId8"/>
      <w:pgSz w:w="11905" w:h="16837"/>
      <w:pgMar w:top="851" w:right="566" w:bottom="1440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6AA1" w:rsidRDefault="00CB14DA">
      <w:pPr>
        <w:spacing w:after="0" w:line="240" w:lineRule="auto"/>
      </w:pPr>
      <w:r>
        <w:separator/>
      </w:r>
    </w:p>
  </w:endnote>
  <w:endnote w:type="continuationSeparator" w:id="0">
    <w:p w:rsidR="00516AA1" w:rsidRDefault="00CB1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2" w:space="0" w:color="555555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3"/>
      <w:gridCol w:w="1417"/>
    </w:tblGrid>
    <w:tr w:rsidR="008C4413">
      <w:tc>
        <w:tcPr>
          <w:tcW w:w="8503" w:type="dxa"/>
        </w:tcPr>
        <w:p w:rsidR="008C4413" w:rsidRDefault="00CB14DA">
          <w:r>
            <w:t>Протокол рассмотрения первых частей заявок №32009701945 от 18.12.2020г.</w:t>
          </w:r>
        </w:p>
      </w:tc>
      <w:tc>
        <w:tcPr>
          <w:tcW w:w="1417" w:type="dxa"/>
        </w:tcPr>
        <w:p w:rsidR="008C4413" w:rsidRDefault="00CB14DA">
          <w:pPr>
            <w:jc w:val="right"/>
          </w:pPr>
          <w:r>
            <w:t xml:space="preserve">стр. </w: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D55D2C">
            <w:rPr>
              <w:noProof/>
            </w:rPr>
            <w:t>1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D55D2C">
            <w:rPr>
              <w:noProof/>
            </w:rPr>
            <w:t>1</w:t>
          </w:r>
          <w: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6AA1" w:rsidRDefault="00CB14DA">
      <w:pPr>
        <w:spacing w:after="0" w:line="240" w:lineRule="auto"/>
      </w:pPr>
      <w:r>
        <w:separator/>
      </w:r>
    </w:p>
  </w:footnote>
  <w:footnote w:type="continuationSeparator" w:id="0">
    <w:p w:rsidR="00516AA1" w:rsidRDefault="00CB14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A49BDB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BF04D7E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2E9CBF4F"/>
    <w:multiLevelType w:val="hybridMultilevel"/>
    <w:tmpl w:val="51E641E6"/>
    <w:lvl w:ilvl="0" w:tplc="651C3D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1D4A1C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81EB77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9CE098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962E018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AF4714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C3FAFA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3B44E1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FB87C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413"/>
    <w:rsid w:val="000906BE"/>
    <w:rsid w:val="00516AA1"/>
    <w:rsid w:val="008C4413"/>
    <w:rsid w:val="00CB14DA"/>
    <w:rsid w:val="00D5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93B19"/>
  <w15:docId w15:val="{65C64D72-B4A5-4C94-9BC6-70BD4CF23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character" w:customStyle="1" w:styleId="myOwnStyle">
    <w:name w:val="myOwnStyle"/>
    <w:rPr>
      <w:b/>
      <w:bCs/>
    </w:rPr>
  </w:style>
  <w:style w:type="paragraph" w:customStyle="1" w:styleId="P-Style">
    <w:name w:val="P-Style"/>
    <w:basedOn w:val="a"/>
    <w:pPr>
      <w:keepLines/>
      <w:spacing w:after="96"/>
    </w:pPr>
  </w:style>
  <w:style w:type="table" w:customStyle="1" w:styleId="style30299">
    <w:name w:val="style30299"/>
    <w:uiPriority w:val="99"/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0286">
    <w:name w:val="style30286"/>
    <w:uiPriority w:val="99"/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79241">
    <w:name w:val="style79241"/>
    <w:uiPriority w:val="99"/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4">
    <w:name w:val="Plain Table 4"/>
    <w:basedOn w:val="a1"/>
    <w:uiPriority w:val="44"/>
    <w:rsid w:val="00CB14DA"/>
    <w:pPr>
      <w:spacing w:after="0" w:line="240" w:lineRule="auto"/>
      <w:ind w:firstLine="709"/>
      <w:jc w:val="both"/>
    </w:pPr>
    <w:rPr>
      <w:rFonts w:eastAsiaTheme="minorHAnsi"/>
      <w:sz w:val="26"/>
      <w:szCs w:val="22"/>
      <w:lang w:eastAsia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4">
    <w:name w:val="header"/>
    <w:basedOn w:val="a"/>
    <w:link w:val="a5"/>
    <w:uiPriority w:val="99"/>
    <w:unhideWhenUsed/>
    <w:rsid w:val="00CB1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B14DA"/>
  </w:style>
  <w:style w:type="paragraph" w:styleId="a6">
    <w:name w:val="footer"/>
    <w:basedOn w:val="a"/>
    <w:link w:val="a7"/>
    <w:uiPriority w:val="99"/>
    <w:unhideWhenUsed/>
    <w:rsid w:val="00CB1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B14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msp.roseltor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Татьяна Владимировна</dc:creator>
  <cp:keywords/>
  <dc:description/>
  <cp:lastModifiedBy>Каримова Зулейха Седатовна</cp:lastModifiedBy>
  <cp:revision>4</cp:revision>
  <dcterms:created xsi:type="dcterms:W3CDTF">2020-12-14T09:42:00Z</dcterms:created>
  <dcterms:modified xsi:type="dcterms:W3CDTF">2020-12-15T10:05:00Z</dcterms:modified>
  <cp:category/>
</cp:coreProperties>
</file>